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June 8, 2021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Call meeting to order and flag salute. -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Jack Choma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Statement of compliance with Open Public Meeting Act. - </w:t>
      </w:r>
      <w:r w:rsidDel="00000000" w:rsidR="00000000" w:rsidRPr="00000000">
        <w:rPr>
          <w:color w:val="980000"/>
          <w:sz w:val="20"/>
          <w:szCs w:val="20"/>
          <w:rtl w:val="0"/>
        </w:rPr>
        <w:t xml:space="preserve">Jack Choma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Roll call. -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Jack Choma, Tom Williver, Kyle Slack, Sean casey, Lisa Hanna, Michael Cohrs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Minutes approved from the previous meeting.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approved Tom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2nd - Kyle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Open meeting for public input.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Scott Douglas ( PLA President)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Correspondence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Mr Wistuba requesting bi-laws from Dolan &amp; Dolan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Hamilton's - Water meter repair, Sean update?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McGowan Well Water Compliance agreement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Tiffany Maher - Brown water and sediment in water, Jack sent email acknowledging receipt of customer concerns.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CEC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leak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in control building pipes under the iron floor grate,</w:t>
      </w:r>
      <w:r w:rsidDel="00000000" w:rsidR="00000000" w:rsidRPr="00000000">
        <w:rPr>
          <w:sz w:val="20"/>
          <w:szCs w:val="20"/>
          <w:u w:val="none"/>
          <w:rtl w:val="0"/>
        </w:rPr>
        <w:t xml:space="preserve"> inquire with Sean regarding repair to this leak.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b w:val="1"/>
          <w:sz w:val="20"/>
          <w:szCs w:val="20"/>
          <w:u w:val="none"/>
          <w:rtl w:val="0"/>
        </w:rPr>
        <w:t xml:space="preserve">Control building alarm June 4th why</w:t>
      </w:r>
      <w:r w:rsidDel="00000000" w:rsidR="00000000" w:rsidRPr="00000000">
        <w:rPr>
          <w:sz w:val="20"/>
          <w:szCs w:val="20"/>
          <w:u w:val="none"/>
          <w:rtl w:val="0"/>
        </w:rPr>
        <w:t xml:space="preserve">?  Inquire with Sean...</w:t>
      </w:r>
      <w:r w:rsidDel="00000000" w:rsidR="00000000" w:rsidRPr="00000000">
        <w:rPr>
          <w:b w:val="1"/>
          <w:sz w:val="20"/>
          <w:szCs w:val="20"/>
          <w:u w:val="none"/>
          <w:rtl w:val="0"/>
        </w:rPr>
        <w:t xml:space="preserve"> Well tripped why? </w:t>
      </w:r>
      <w:r w:rsidDel="00000000" w:rsidR="00000000" w:rsidRPr="00000000">
        <w:rPr>
          <w:b w:val="1"/>
          <w:color w:val="0000ff"/>
          <w:sz w:val="20"/>
          <w:szCs w:val="20"/>
          <w:u w:val="none"/>
          <w:rtl w:val="0"/>
        </w:rPr>
        <w:t xml:space="preserve">we replaced the well pump, circuit electric to pump, why is this happening?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180"/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NO Alarm is in control building as per Sean,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Mr. Palovitz a call regarding turning off water at shut off valve for plumbing work,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Jack contacted Sharon and Sean.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Garden State Laboratories - Vail drive and South Shore -</w:t>
      </w:r>
      <w:r w:rsidDel="00000000" w:rsidR="00000000" w:rsidRPr="00000000">
        <w:rPr>
          <w:b w:val="1"/>
          <w:sz w:val="20"/>
          <w:szCs w:val="20"/>
          <w:rtl w:val="0"/>
        </w:rPr>
        <w:t xml:space="preserve"> insufficient water sample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180"/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too much sediment in sample, Sean to ask for further clarification from Garden STate labs concerning insufficient sample and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941 South Shore</w:t>
      </w:r>
      <w:r w:rsidDel="00000000" w:rsidR="00000000" w:rsidRPr="00000000">
        <w:rPr>
          <w:sz w:val="20"/>
          <w:szCs w:val="20"/>
          <w:rtl w:val="0"/>
        </w:rPr>
        <w:t xml:space="preserve"> -The owner requested that the water district no longer use their driveway as turnaround.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Ms. Rusbach  regarding water smell odor , further discussion resulting odor from water heater tank.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Mr. Bodenseic  of Ridge road,  milky looking water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Manganese removal (Sean getting estimate)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Sean will provide all estimates cost factors for filtration system broken down from excavation, cement pad by Jackman, electric cost, and filtration system to the board.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high level of air bubbles in water </w:t>
      </w:r>
      <w:r w:rsidDel="00000000" w:rsidR="00000000" w:rsidRPr="00000000">
        <w:rPr>
          <w:sz w:val="20"/>
          <w:szCs w:val="20"/>
          <w:rtl w:val="0"/>
        </w:rPr>
        <w:t xml:space="preserve">looking </w:t>
      </w:r>
      <w:r w:rsidDel="00000000" w:rsidR="00000000" w:rsidRPr="00000000">
        <w:rPr>
          <w:b w:val="1"/>
          <w:sz w:val="20"/>
          <w:szCs w:val="20"/>
          <w:rtl w:val="0"/>
        </w:rPr>
        <w:t xml:space="preserve">foamy/ cloudy continues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Sean states air in lines will be gone after three customers repair broken lines on their properties, one on Ridge rod, two on East Walnut.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member attendance - reimbursement only for attendance. Any board member who does not attend meeting  will not receive stipend.  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18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Issue addressed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912 E. Walnut water leak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18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 Jack spoke to customer, and found owner of property they are making arrangement for repair.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NJDEP - water system contact update form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180"/>
        <w:rPr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Jack has updated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 NJDEP contact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Northeast Water Technology - </w:t>
      </w:r>
      <w:r w:rsidDel="00000000" w:rsidR="00000000" w:rsidRPr="00000000">
        <w:rPr>
          <w:b w:val="1"/>
          <w:sz w:val="20"/>
          <w:szCs w:val="20"/>
          <w:rtl w:val="0"/>
        </w:rPr>
        <w:t xml:space="preserve">Quarterly leak Detection Quote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Betsy Wylie - email concerning delinquent account 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180"/>
        <w:rPr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Jack responded to email concerning second delinquent notification.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Decommissioning of wells, as </w:t>
      </w:r>
      <w:r w:rsidDel="00000000" w:rsidR="00000000" w:rsidRPr="00000000">
        <w:rPr>
          <w:b w:val="1"/>
          <w:sz w:val="20"/>
          <w:szCs w:val="20"/>
          <w:rtl w:val="0"/>
        </w:rPr>
        <w:t xml:space="preserve">per NJDEP recommendation</w:t>
      </w:r>
      <w:r w:rsidDel="00000000" w:rsidR="00000000" w:rsidRPr="00000000">
        <w:rPr>
          <w:sz w:val="20"/>
          <w:szCs w:val="20"/>
          <w:rtl w:val="0"/>
        </w:rPr>
        <w:t xml:space="preserve">, Sean which wells to be exact? Well 11 &amp; well 5  What is estimated cost to decommission the two wells?  Tie cost of this project into Capital projects.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180"/>
        <w:rPr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Sean looking in to decommissioning wells cost, and will provide to board for review and consideration of rolling into capital improvement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Mr. Fedash </w:t>
      </w:r>
      <w:r w:rsidDel="00000000" w:rsidR="00000000" w:rsidRPr="00000000">
        <w:rPr>
          <w:sz w:val="20"/>
          <w:szCs w:val="20"/>
          <w:rtl w:val="0"/>
        </w:rPr>
        <w:t xml:space="preserve">is inquiring why water is turned off at</w:t>
      </w:r>
      <w:r w:rsidDel="00000000" w:rsidR="00000000" w:rsidRPr="00000000">
        <w:rPr>
          <w:b w:val="1"/>
          <w:sz w:val="20"/>
          <w:szCs w:val="20"/>
          <w:rtl w:val="0"/>
        </w:rPr>
        <w:t xml:space="preserve"> 948 East Walnut.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18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Jack spoke with Mr. Fedash regarding water repair needed to his property line. He expressed the earliest he can get a machine is Thursday June 10th.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180"/>
        <w:rPr>
          <w:b w:val="1"/>
          <w:color w:val="ff0000"/>
          <w:sz w:val="20"/>
          <w:szCs w:val="20"/>
          <w:u w:val="none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Sean mentioned speaking with customer regarding putting lock on water valve if found to be tampered with.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color w:val="00000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Water quality test results of well not in use on Ridge road, behind Hanna house?  Has the NJDEP ben notified of test results? </w:t>
      </w:r>
      <w:r w:rsidDel="00000000" w:rsidR="00000000" w:rsidRPr="00000000">
        <w:rPr>
          <w:b w:val="1"/>
          <w:color w:val="0000ff"/>
          <w:sz w:val="20"/>
          <w:szCs w:val="20"/>
          <w:rtl w:val="0"/>
        </w:rPr>
        <w:t xml:space="preserve">Inquire with Sean???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Sean stated he sent test results to Heath Carson of NJDEP, Jack requested copy be sent to board.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2160" w:firstLine="0"/>
        <w:rPr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Average Daily Gallons Pumped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Entire System</w:t>
      </w:r>
    </w:p>
    <w:tbl>
      <w:tblPr>
        <w:tblStyle w:val="Table1"/>
        <w:tblW w:w="9333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8"/>
        <w:gridCol w:w="1138"/>
        <w:gridCol w:w="1138"/>
        <w:gridCol w:w="1138"/>
        <w:gridCol w:w="1138"/>
        <w:gridCol w:w="1138"/>
        <w:gridCol w:w="1138"/>
        <w:gridCol w:w="1138"/>
        <w:tblGridChange w:id="0">
          <w:tblGrid>
            <w:gridCol w:w="1368"/>
            <w:gridCol w:w="1138"/>
            <w:gridCol w:w="1138"/>
            <w:gridCol w:w="1138"/>
            <w:gridCol w:w="1138"/>
            <w:gridCol w:w="1138"/>
            <w:gridCol w:w="1138"/>
            <w:gridCol w:w="1138"/>
          </w:tblGrid>
        </w:tblGridChange>
      </w:tblGrid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2021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118,988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131,387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118,279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88,709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107,058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108,307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87,126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128,205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135,496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115,477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77,226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120,523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103,561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83,343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125,658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117,966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73,120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47,783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112,609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78,565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91,448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137,369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119,981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65,230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48,835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121,644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68,638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96,691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148,402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120,929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52,002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66,598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129,001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73,684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112,304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135,413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143,929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50,651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81,732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111,647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76,668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145,025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127,713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51,971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55,140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87,104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84,712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145,482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123,529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49,372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58,994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93,217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100,807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136,116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125,213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48,916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53,331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67,046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89,416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127,733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129,387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51,228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58,499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76,901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79,141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132,542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103,307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65,587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57,725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67,719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85,074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128,933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124,206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81,356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86,556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97,399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85,439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5"/>
        <w:gridCol w:w="1335"/>
        <w:gridCol w:w="1336"/>
        <w:gridCol w:w="1336"/>
        <w:gridCol w:w="1336"/>
        <w:gridCol w:w="1336"/>
        <w:gridCol w:w="1336"/>
        <w:tblGridChange w:id="0">
          <w:tblGrid>
            <w:gridCol w:w="1335"/>
            <w:gridCol w:w="1335"/>
            <w:gridCol w:w="1336"/>
            <w:gridCol w:w="1336"/>
            <w:gridCol w:w="1336"/>
            <w:gridCol w:w="1336"/>
            <w:gridCol w:w="13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Control Building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Edgewood Dr.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Greco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South Shore Dr.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Vail Dr.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Grand 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Current Month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b w:val="1"/>
                <w:color w:val="ff0000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1,802,544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1,553,700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36,360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40,969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67,860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3,481,433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Last</w:t>
            </w:r>
          </w:p>
          <w:p w:rsidR="00000000" w:rsidDel="00000000" w:rsidP="00000000" w:rsidRDefault="00000000" w:rsidRPr="00000000" w14:paraId="000000A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1,067,091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1,699,500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26,620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47,740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59,800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2,900,691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Prior Month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1,141,329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1,564,300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33,550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38,030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57,690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2,834,899</w:t>
            </w:r>
          </w:p>
        </w:tc>
      </w:tr>
    </w:tbl>
    <w:p w:rsidR="00000000" w:rsidDel="00000000" w:rsidP="00000000" w:rsidRDefault="00000000" w:rsidRPr="00000000" w14:paraId="000000B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Systems Report</w:t>
      </w:r>
      <w:r w:rsidDel="00000000" w:rsidR="00000000" w:rsidRPr="00000000">
        <w:rPr>
          <w:sz w:val="20"/>
          <w:szCs w:val="20"/>
          <w:rtl w:val="0"/>
        </w:rPr>
        <w:t xml:space="preserve"> - Sean Casey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Treasurer’s report and payment of bills</w:t>
      </w:r>
      <w:r w:rsidDel="00000000" w:rsidR="00000000" w:rsidRPr="00000000">
        <w:rPr>
          <w:sz w:val="20"/>
          <w:szCs w:val="20"/>
          <w:rtl w:val="0"/>
        </w:rPr>
        <w:t xml:space="preserve">. - </w:t>
      </w:r>
      <w:r w:rsidDel="00000000" w:rsidR="00000000" w:rsidRPr="00000000">
        <w:rPr>
          <w:b w:val="1"/>
          <w:color w:val="0000ff"/>
          <w:sz w:val="20"/>
          <w:szCs w:val="20"/>
          <w:rtl w:val="0"/>
        </w:rPr>
        <w:t xml:space="preserve">Lisa Hanna motion to approve treasurer report by Jack, seconded by Kyle Slack.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 on AP/AR</w:t>
      </w:r>
    </w:p>
    <w:p w:rsidR="00000000" w:rsidDel="00000000" w:rsidP="00000000" w:rsidRDefault="00000000" w:rsidRPr="00000000" w14:paraId="000000B8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9. Old business: </w:t>
      </w:r>
      <w:r w:rsidDel="00000000" w:rsidR="00000000" w:rsidRPr="00000000">
        <w:rPr>
          <w:b w:val="1"/>
          <w:color w:val="0000ff"/>
          <w:sz w:val="20"/>
          <w:szCs w:val="20"/>
          <w:rtl w:val="0"/>
        </w:rPr>
        <w:t xml:space="preserve">Board member stipends, reiterate. If not present for annual monthly meeting no stipend.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0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   Past due acct update.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 Jack would like to work with Lisa Hanna treasurer and see if we can create an outreach using aging report. Make contact and inquire about payment options.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10. Adjournment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Water District No. 1</w:t>
    </w:r>
  </w:p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Township of Stillwater, County of Sussex</w:t>
    </w:r>
  </w:p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P.O. Box 71</w:t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Stillwater, NJ 07875</w:t>
    </w:r>
  </w:p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Billing No. (973) 579-1579                                                            Emergency No. (973) 579-7740</w:t>
    </w:r>
  </w:p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F321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3215"/>
  </w:style>
  <w:style w:type="paragraph" w:styleId="Footer">
    <w:name w:val="footer"/>
    <w:basedOn w:val="Normal"/>
    <w:link w:val="FooterChar"/>
    <w:uiPriority w:val="99"/>
    <w:unhideWhenUsed w:val="1"/>
    <w:rsid w:val="007F321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3215"/>
  </w:style>
  <w:style w:type="paragraph" w:styleId="ListParagraph">
    <w:name w:val="List Paragraph"/>
    <w:basedOn w:val="Normal"/>
    <w:uiPriority w:val="34"/>
    <w:qFormat w:val="1"/>
    <w:rsid w:val="007F3215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1810A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05EC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05EC2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85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851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851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8511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85116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RFUXhdE9bCEby0+Atw6xcnjxeA==">AMUW2mV/XTVb+k2rT/JN39VcjqUA/kmDj3Rko0DpaIqFxsk14diZrlf4mVhZcj5xcPOwEfkREcTIZ80HrEDa8nUFpw6qaHaQUjPxluYXgCSFjQeQbo3nL5CNERUiAwua+CvqHBD6UKRQ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2021-06-05T13:48:00Z</dcterms:created>
  <dc:creator>sean casey</dc:creator>
</cp:coreProperties>
</file>