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May 12, 2020 _ Meeting Agenda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the meeting to order and flag salute. This is a regularly scheduled Meeting of the Board of Commissioners of Water District No. 1, Stillwater Township.  Tonight, May 12, 2020  meeting convened at 7:30 p.m. and the flag salute was recited. 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the Open Public Meeting Act.  Regular meetings are held the second Tuesday of each month, 7:30 p.m., Stillwater Municipal Building, Stillwater, New Jersey.  This meeting will be public via an open invitation link to a zoom meeting during the COVID 19 pandemic.  The link posted on the Water District’s web page.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The meeting was called to order by president, Jack Choma.  Commissioners present: 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1810"/>
        <w:gridCol w:w="360"/>
        <w:gridCol w:w="2030"/>
        <w:gridCol w:w="450"/>
        <w:gridCol w:w="1545"/>
        <w:gridCol w:w="390"/>
        <w:gridCol w:w="2295"/>
        <w:tblGridChange w:id="0">
          <w:tblGrid>
            <w:gridCol w:w="450"/>
            <w:gridCol w:w="1810"/>
            <w:gridCol w:w="360"/>
            <w:gridCol w:w="2030"/>
            <w:gridCol w:w="450"/>
            <w:gridCol w:w="1545"/>
            <w:gridCol w:w="390"/>
            <w:gridCol w:w="2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present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= absent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 in attendance:  Sean Casey - General Manager, Michael Cohrs &amp; Intouch - RCap Solutions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the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______ with a second by ______ to accept the minutes.  Motion carried. Minutes approved from the previous meeting. 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Systems Report: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4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1" w:hRule="atLeast"/>
        </w:trPr>
        <w:tc>
          <w:tcPr/>
          <w:p w:rsidR="00000000" w:rsidDel="00000000" w:rsidP="00000000" w:rsidRDefault="00000000" w:rsidRPr="00000000" w14:paraId="0000002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2020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2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108,307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3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103,561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3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78,565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4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68,638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4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5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111,647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5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87,104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6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93,217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6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67,046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7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76,901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7D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67,719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8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97,399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616,751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1,342,600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33,220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34,790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31,800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2,059,141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1,076,293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1,253,900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38,100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32,730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34,519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2,435,542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1,621,979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1,281200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37,700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29,690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32,700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3,003,269</w:t>
            </w:r>
          </w:p>
        </w:tc>
      </w:tr>
    </w:tbl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Discussion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Correspondence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(mail / email)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Chuck Wistuba email regarding cherry tree close to property Water district responsibility to remove. Jack Contacted acknowledging receipt of his email and looking into the matter.                  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  Mr and Mrs. Moore : concern 2019 4th quart bill may be high, request meter functioning review, Tom Williver reviewed and meter signal is blocked Sean slated to review Wednesday May 13.  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MNI net corp billed for advertisement , Tom Perry &amp; jack are in email correspondence with the sales division.  Not paying billing approximate $290.46 . 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Linda Ankrom water is no longer brown however it is very cloudy.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Ardito completed the 2017 audit. 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6. </w:t>
      </w:r>
      <w:r w:rsidDel="00000000" w:rsidR="00000000" w:rsidRPr="00000000">
        <w:rPr>
          <w:rtl w:val="0"/>
        </w:rPr>
        <w:t xml:space="preserve">Township of Stillwater reimbursement check amount $28,272.90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Treasurer’s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 - Action Items from previous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McSweeny - Sean to check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change top of the meter out.  They are rarely home.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Sean to ask Sharron - reach out to McSweeney via email.  Wait til after lockdown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Bylaws change - follow up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EyeonWater App - Follow up - website - 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Flushing hydrants, notice sent with water bills.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Operator/ Bookkeeper adds notification to and information about why hydrants get flushed to webpage - FAQ)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Jack to put out instant alert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Election results and Budget notifications sent to Local Newspaper and Website.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 Secretary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MaryAnne needs to do newspaper  Dan already put results on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Signing of Group Affidavit Form and Notarization. 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Ask Sam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1"/>
          <w:numId w:val="6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 to be notarized dependent on audit (Dan looking back to 2010) </w:t>
      </w:r>
    </w:p>
    <w:p w:rsidR="00000000" w:rsidDel="00000000" w:rsidP="00000000" w:rsidRDefault="00000000" w:rsidRPr="00000000" w14:paraId="000000C1">
      <w:pPr>
        <w:spacing w:after="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Items from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u w:val="single"/>
            <w:rtl w:val="0"/>
          </w:rPr>
          <w:t xml:space="preserve">annual calendar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Other pertinent items for the Board of Commissioners </w:t>
      </w:r>
    </w:p>
    <w:p w:rsidR="00000000" w:rsidDel="00000000" w:rsidP="00000000" w:rsidRDefault="00000000" w:rsidRPr="00000000" w14:paraId="000000C3">
      <w:pPr>
        <w:spacing w:after="0" w:lineRule="auto"/>
        <w:ind w:left="0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From annual calendar: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Copy of Annual Audit to USDA/FHA administration with proof of up-to-date insurance coverage.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Pres to Bookkeeper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0" w:line="240" w:lineRule="auto"/>
        <w:ind w:left="5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Capital Account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ind w:left="0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From the president: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Past due acct update. 90 Day past due account notifications, ask Sharon and Tom to create updated aging report.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adjourn: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being no further business, a motion to adjourn was made by _ with a second by _.  Motion carried.</w:t>
      </w:r>
    </w:p>
    <w:p w:rsidR="00000000" w:rsidDel="00000000" w:rsidP="00000000" w:rsidRDefault="00000000" w:rsidRPr="00000000" w14:paraId="000000CC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D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http://stillwaterdistrict1.com/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579-1679                                                            Emergency No. (973) 579-7740</w:t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Y6wXAuL8aLTgCH8r5wK6w3mLRDukRZZNraTslfd3AL4/edit?usp=sharin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stillwaterdistrict1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